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Pr="00B23A9B" w:rsidRDefault="00997C7F" w:rsidP="00997C7F">
      <w:pPr>
        <w:spacing w:line="360" w:lineRule="auto"/>
        <w:rPr>
          <w:sz w:val="26"/>
          <w:szCs w:val="26"/>
        </w:rPr>
      </w:pPr>
      <w:r w:rsidRPr="00B23A9B">
        <w:rPr>
          <w:sz w:val="26"/>
          <w:szCs w:val="26"/>
        </w:rPr>
        <w:t xml:space="preserve">NÂNG CAO TÍNH THỰC TIỄN TRONG BÀI GIẢNG MÔN NHỮNG NGUYÊN LÝ CƠ BẢN CỦA CHỦ NGHĨA MÁC – LÊNIN </w:t>
      </w:r>
    </w:p>
    <w:p w:rsidR="00592D0E" w:rsidRPr="00B23A9B" w:rsidRDefault="0097617F" w:rsidP="0097617F">
      <w:pPr>
        <w:pStyle w:val="ListParagraph"/>
        <w:numPr>
          <w:ilvl w:val="0"/>
          <w:numId w:val="1"/>
        </w:numPr>
        <w:spacing w:line="360" w:lineRule="auto"/>
        <w:rPr>
          <w:sz w:val="26"/>
          <w:szCs w:val="26"/>
        </w:rPr>
      </w:pPr>
      <w:r w:rsidRPr="00B23A9B">
        <w:rPr>
          <w:sz w:val="26"/>
          <w:szCs w:val="26"/>
        </w:rPr>
        <w:t>Yêu cầu của việc nâng cao tính thực tiễn</w:t>
      </w:r>
    </w:p>
    <w:p w:rsidR="0097617F" w:rsidRPr="00B23A9B" w:rsidRDefault="0097617F" w:rsidP="0097617F">
      <w:pPr>
        <w:pStyle w:val="ListParagraph"/>
        <w:numPr>
          <w:ilvl w:val="0"/>
          <w:numId w:val="1"/>
        </w:numPr>
        <w:spacing w:line="360" w:lineRule="auto"/>
        <w:rPr>
          <w:sz w:val="26"/>
          <w:szCs w:val="26"/>
        </w:rPr>
      </w:pPr>
      <w:r w:rsidRPr="00B23A9B">
        <w:rPr>
          <w:sz w:val="26"/>
          <w:szCs w:val="26"/>
        </w:rPr>
        <w:t xml:space="preserve">Một số giải pháp nhằm </w:t>
      </w:r>
    </w:p>
    <w:p w:rsidR="0097617F" w:rsidRPr="00B23A9B" w:rsidRDefault="0097617F" w:rsidP="00997C7F">
      <w:pPr>
        <w:spacing w:line="360" w:lineRule="auto"/>
        <w:rPr>
          <w:sz w:val="26"/>
          <w:szCs w:val="26"/>
        </w:rPr>
      </w:pPr>
    </w:p>
    <w:p w:rsidR="00592D0E" w:rsidRPr="00B23A9B" w:rsidRDefault="00592D0E" w:rsidP="00997C7F">
      <w:pPr>
        <w:spacing w:line="360" w:lineRule="auto"/>
        <w:rPr>
          <w:sz w:val="26"/>
          <w:szCs w:val="26"/>
        </w:rPr>
      </w:pPr>
      <w:r w:rsidRPr="00B23A9B">
        <w:rPr>
          <w:sz w:val="26"/>
          <w:szCs w:val="26"/>
        </w:rPr>
        <w:t>Hiện nay, Việt Nam đang trong quá trình mở cửa hội nhập quốc tế ngày càng mở rộng và đi vào chiều sâu, đòi hỏi sự nghiệp giáo dục, đào tạo cũng phải đổi mới nhằm nâng cao chất lượng nguồn nhân lực để đáp ứng được yêu cầu của thời kỳ mới. Có rất nhiều vấn đề cần phải đổi mới: từ cách thức quản lý, tổ chức</w:t>
      </w:r>
      <w:r w:rsidR="003963C4" w:rsidRPr="00B23A9B">
        <w:rPr>
          <w:sz w:val="26"/>
          <w:szCs w:val="26"/>
        </w:rPr>
        <w:t xml:space="preserve"> đến </w:t>
      </w:r>
      <w:r w:rsidR="00697850" w:rsidRPr="00B23A9B">
        <w:rPr>
          <w:sz w:val="26"/>
          <w:szCs w:val="26"/>
        </w:rPr>
        <w:t xml:space="preserve">nội dung </w:t>
      </w:r>
      <w:r w:rsidR="003963C4" w:rsidRPr="00B23A9B">
        <w:rPr>
          <w:sz w:val="26"/>
          <w:szCs w:val="26"/>
        </w:rPr>
        <w:t>chương trình đào đạo. Một trong những vấn đề quan trọng để nâng cao chất lượng, hiệu quả đào tạo</w:t>
      </w:r>
      <w:r w:rsidR="00697850" w:rsidRPr="00B23A9B">
        <w:rPr>
          <w:sz w:val="26"/>
          <w:szCs w:val="26"/>
        </w:rPr>
        <w:t xml:space="preserve"> là cần phải thay đổi phương pháp giảng dạy. Hiệu quả củ</w:t>
      </w:r>
      <w:r w:rsidR="001B01C0" w:rsidRPr="00B23A9B">
        <w:rPr>
          <w:sz w:val="26"/>
          <w:szCs w:val="26"/>
        </w:rPr>
        <w:t>a giảng dạy</w:t>
      </w:r>
      <w:r w:rsidR="00697850" w:rsidRPr="00B23A9B">
        <w:rPr>
          <w:sz w:val="26"/>
          <w:szCs w:val="26"/>
        </w:rPr>
        <w:t xml:space="preserve"> phụ thuộc</w:t>
      </w:r>
      <w:r w:rsidR="001B01C0" w:rsidRPr="00B23A9B">
        <w:rPr>
          <w:sz w:val="26"/>
          <w:szCs w:val="26"/>
        </w:rPr>
        <w:t xml:space="preserve"> rất lớn vào việc lựa chọn phương pháp đúng. Trong bài</w:t>
      </w:r>
      <w:r w:rsidRPr="00B23A9B">
        <w:rPr>
          <w:sz w:val="26"/>
          <w:szCs w:val="26"/>
        </w:rPr>
        <w:t xml:space="preserve"> </w:t>
      </w:r>
      <w:r w:rsidR="0097617F" w:rsidRPr="00B23A9B">
        <w:rPr>
          <w:sz w:val="26"/>
          <w:szCs w:val="26"/>
        </w:rPr>
        <w:t xml:space="preserve">này, tôi </w:t>
      </w:r>
      <w:r w:rsidR="00120E12" w:rsidRPr="00B23A9B">
        <w:rPr>
          <w:sz w:val="26"/>
          <w:szCs w:val="26"/>
        </w:rPr>
        <w:t>tập trung làm rõ phương pháp gắn lý luận với thực tiễn.</w:t>
      </w:r>
    </w:p>
    <w:p w:rsidR="00120E12" w:rsidRDefault="00120E12" w:rsidP="00997C7F">
      <w:pPr>
        <w:spacing w:line="360" w:lineRule="auto"/>
        <w:rPr>
          <w:sz w:val="26"/>
          <w:szCs w:val="26"/>
        </w:rPr>
      </w:pPr>
      <w:r w:rsidRPr="00B23A9B">
        <w:rPr>
          <w:sz w:val="26"/>
          <w:szCs w:val="26"/>
        </w:rPr>
        <w:t>Nâng cao tính thực tiễn trong bài giảng môn Những nguyên lý cơ bản của chủ nghĩa Mác- Lênin</w:t>
      </w:r>
      <w:r w:rsidR="00DA23DF" w:rsidRPr="00B23A9B">
        <w:rPr>
          <w:sz w:val="26"/>
          <w:szCs w:val="26"/>
        </w:rPr>
        <w:t>, về thực chất là đưa những kiến thứ</w:t>
      </w:r>
      <w:r w:rsidR="00972EF6">
        <w:rPr>
          <w:sz w:val="26"/>
          <w:szCs w:val="26"/>
        </w:rPr>
        <w:t xml:space="preserve">c từ thực tế </w:t>
      </w:r>
      <w:r w:rsidR="00DA23DF" w:rsidRPr="00B23A9B">
        <w:rPr>
          <w:sz w:val="26"/>
          <w:szCs w:val="26"/>
        </w:rPr>
        <w:t xml:space="preserve"> vào trong bài giảng để người học dễ hiểu, dễ nhớ, dễ vận dụng, làm cho học đi đôi với hành</w:t>
      </w:r>
      <w:r w:rsidR="00290B87" w:rsidRPr="00B23A9B">
        <w:rPr>
          <w:sz w:val="26"/>
          <w:szCs w:val="26"/>
        </w:rPr>
        <w:t>. Thực tế sẽ không có bài giảng nào sinh động, hấp dẫn khi giảng viên chỉ có lý luận mà không gắn lý luận với thực tiễn sinh động đang diễn ra. Một bài giảng hay, hiệu quả là bài giảng đảm bảo được sự gắn kết hài hòa giữa lý luận và thực tiễn. Chủ tịch Hồ Chí Minh từng nhắc nhở chúng ta: “</w:t>
      </w:r>
      <w:r w:rsidR="00290B87" w:rsidRPr="00B23A9B">
        <w:rPr>
          <w:i/>
          <w:iCs/>
          <w:sz w:val="26"/>
          <w:szCs w:val="26"/>
          <w:lang w:eastAsia="en-US"/>
        </w:rPr>
        <w:t>Lý luận cốt để áp dụng vào công việc thực t</w:t>
      </w:r>
      <w:r w:rsidR="00290B87" w:rsidRPr="00B23A9B">
        <w:rPr>
          <w:rFonts w:eastAsia="MingLiU"/>
          <w:i/>
          <w:iCs/>
          <w:sz w:val="26"/>
          <w:szCs w:val="26"/>
          <w:lang w:eastAsia="en-US"/>
        </w:rPr>
        <w:t>ế</w:t>
      </w:r>
      <w:r w:rsidR="00290B87" w:rsidRPr="00B23A9B">
        <w:rPr>
          <w:i/>
          <w:iCs/>
          <w:sz w:val="26"/>
          <w:szCs w:val="26"/>
          <w:lang w:eastAsia="en-US"/>
        </w:rPr>
        <w:t>. Lý luận mà không áp dụng vào công việc thực t</w:t>
      </w:r>
      <w:r w:rsidR="00290B87" w:rsidRPr="00B23A9B">
        <w:rPr>
          <w:rFonts w:eastAsia="MingLiU"/>
          <w:i/>
          <w:iCs/>
          <w:sz w:val="26"/>
          <w:szCs w:val="26"/>
          <w:lang w:eastAsia="en-US"/>
        </w:rPr>
        <w:t>ế</w:t>
      </w:r>
      <w:r w:rsidR="00290B87" w:rsidRPr="00B23A9B">
        <w:rPr>
          <w:i/>
          <w:iCs/>
          <w:sz w:val="26"/>
          <w:szCs w:val="26"/>
          <w:lang w:eastAsia="en-US"/>
        </w:rPr>
        <w:t xml:space="preserve"> là lý luận suông. Dù xem được hàng ngàn, hàng vạn quyển lí luận, n</w:t>
      </w:r>
      <w:r w:rsidR="00290B87" w:rsidRPr="00B23A9B">
        <w:rPr>
          <w:rFonts w:eastAsia="MingLiU"/>
          <w:i/>
          <w:iCs/>
          <w:sz w:val="26"/>
          <w:szCs w:val="26"/>
          <w:lang w:eastAsia="en-US"/>
        </w:rPr>
        <w:t>ế</w:t>
      </w:r>
      <w:r w:rsidR="00290B87" w:rsidRPr="00B23A9B">
        <w:rPr>
          <w:i/>
          <w:iCs/>
          <w:sz w:val="26"/>
          <w:szCs w:val="26"/>
          <w:lang w:eastAsia="en-US"/>
        </w:rPr>
        <w:t>u không bi</w:t>
      </w:r>
      <w:r w:rsidR="00290B87" w:rsidRPr="00B23A9B">
        <w:rPr>
          <w:rFonts w:eastAsia="MingLiU"/>
          <w:i/>
          <w:iCs/>
          <w:sz w:val="26"/>
          <w:szCs w:val="26"/>
          <w:lang w:eastAsia="en-US"/>
        </w:rPr>
        <w:t>ế</w:t>
      </w:r>
      <w:r w:rsidR="00290B87" w:rsidRPr="00B23A9B">
        <w:rPr>
          <w:i/>
          <w:iCs/>
          <w:sz w:val="26"/>
          <w:szCs w:val="26"/>
          <w:lang w:eastAsia="en-US"/>
        </w:rPr>
        <w:t>t đem ra thực hành, thì khác nào cái một hòm đựng sách</w:t>
      </w:r>
      <w:r w:rsidR="00290B87" w:rsidRPr="00B23A9B">
        <w:rPr>
          <w:sz w:val="26"/>
          <w:szCs w:val="26"/>
        </w:rPr>
        <w:t>”.</w:t>
      </w:r>
      <w:r w:rsidR="00B57CBD" w:rsidRPr="00B23A9B">
        <w:rPr>
          <w:sz w:val="26"/>
          <w:szCs w:val="26"/>
        </w:rPr>
        <w:t xml:space="preserve"> </w:t>
      </w:r>
      <w:r w:rsidR="00B57CBD" w:rsidRPr="00B23A9B">
        <w:rPr>
          <w:rFonts w:ascii="Tahoma" w:hAnsi="Tahoma" w:cs="Tahoma"/>
          <w:color w:val="333333"/>
          <w:sz w:val="26"/>
          <w:szCs w:val="26"/>
          <w:shd w:val="clear" w:color="auto" w:fill="FFFFFF"/>
        </w:rPr>
        <w:t>Theo Chủ tịch Hồ Chí Minh, học tập chủ nghĩa Mác - Lênin là "</w:t>
      </w:r>
      <w:r w:rsidR="00B57CBD" w:rsidRPr="00B23A9B">
        <w:rPr>
          <w:rFonts w:ascii="Tahoma" w:hAnsi="Tahoma" w:cs="Tahoma"/>
          <w:i/>
          <w:iCs/>
          <w:color w:val="333333"/>
          <w:sz w:val="26"/>
          <w:szCs w:val="26"/>
        </w:rPr>
        <w:t xml:space="preserve">phải học tinh thần của chủ nghĩa Mác - Lênin, học tập lập trường, quan điểm và phương pháp của chủ nghĩa Mác - Lênin để áp dụng lập trường, quan điểm và phương pháp cho chúng ta.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tế của nước ta. </w:t>
      </w:r>
      <w:r w:rsidR="00B57CBD" w:rsidRPr="00B23A9B">
        <w:rPr>
          <w:rFonts w:ascii="Tahoma" w:hAnsi="Tahoma" w:cs="Tahoma"/>
          <w:i/>
          <w:iCs/>
          <w:color w:val="333333"/>
          <w:sz w:val="26"/>
          <w:szCs w:val="26"/>
        </w:rPr>
        <w:lastRenderedPageBreak/>
        <w:t>Học để mà làm</w:t>
      </w:r>
      <w:r w:rsidR="00B57CBD" w:rsidRPr="00B23A9B">
        <w:rPr>
          <w:rStyle w:val="apple-converted-space"/>
          <w:rFonts w:ascii="Tahoma" w:hAnsi="Tahoma" w:cs="Tahoma"/>
          <w:color w:val="333333"/>
          <w:sz w:val="26"/>
          <w:szCs w:val="26"/>
          <w:shd w:val="clear" w:color="auto" w:fill="FFFFFF"/>
        </w:rPr>
        <w:t> </w:t>
      </w:r>
      <w:r w:rsidR="00B57CBD" w:rsidRPr="00B23A9B">
        <w:rPr>
          <w:rFonts w:ascii="Tahoma" w:hAnsi="Tahoma" w:cs="Tahoma"/>
          <w:i/>
          <w:iCs/>
          <w:color w:val="333333"/>
          <w:sz w:val="26"/>
          <w:szCs w:val="26"/>
        </w:rPr>
        <w:t>và nói cần phải đi đôi với làm…”</w:t>
      </w:r>
      <w:r w:rsidR="00B57CBD" w:rsidRPr="00B23A9B">
        <w:rPr>
          <w:rFonts w:ascii="Tahoma" w:hAnsi="Tahoma" w:cs="Tahoma"/>
          <w:color w:val="333333"/>
          <w:sz w:val="26"/>
          <w:szCs w:val="26"/>
          <w:shd w:val="clear" w:color="auto" w:fill="FFFFFF"/>
        </w:rPr>
        <w:t>.</w:t>
      </w:r>
      <w:r w:rsidR="00B23A9B" w:rsidRPr="00B23A9B">
        <w:rPr>
          <w:rFonts w:ascii="Tahoma" w:hAnsi="Tahoma" w:cs="Tahoma"/>
          <w:color w:val="333333"/>
          <w:sz w:val="26"/>
          <w:szCs w:val="26"/>
          <w:shd w:val="clear" w:color="auto" w:fill="FFFFFF"/>
        </w:rPr>
        <w:t xml:space="preserve"> </w:t>
      </w:r>
      <w:r w:rsidR="003F6172">
        <w:rPr>
          <w:rFonts w:ascii="Tahoma" w:hAnsi="Tahoma" w:cs="Tahoma"/>
          <w:color w:val="333333"/>
          <w:sz w:val="26"/>
          <w:szCs w:val="26"/>
          <w:shd w:val="clear" w:color="auto" w:fill="FFFFFF"/>
        </w:rPr>
        <w:t xml:space="preserve"> (</w:t>
      </w:r>
      <w:r w:rsidR="003F6172">
        <w:rPr>
          <w:rFonts w:ascii="TimesNewRoman" w:eastAsia="TimesNewRoman" w:cs="TimesNewRoman"/>
          <w:sz w:val="20"/>
          <w:szCs w:val="20"/>
          <w:lang w:eastAsia="en-US"/>
        </w:rPr>
        <w:t>H</w:t>
      </w:r>
      <w:r w:rsidR="003F6172">
        <w:rPr>
          <w:rFonts w:ascii="TimesNewRoman" w:eastAsia="TimesNewRoman" w:cs="TimesNewRoman" w:hint="eastAsia"/>
          <w:sz w:val="20"/>
          <w:szCs w:val="20"/>
          <w:lang w:eastAsia="en-US"/>
        </w:rPr>
        <w:t>ồ</w:t>
      </w:r>
      <w:r w:rsidR="003F6172">
        <w:rPr>
          <w:rFonts w:ascii="TimesNewRoman" w:eastAsia="TimesNewRoman" w:cs="TimesNewRoman"/>
          <w:sz w:val="20"/>
          <w:szCs w:val="20"/>
          <w:lang w:eastAsia="en-US"/>
        </w:rPr>
        <w:t xml:space="preserve"> Ch</w:t>
      </w:r>
      <w:r w:rsidR="003F6172">
        <w:rPr>
          <w:rFonts w:ascii="TimesNewRoman" w:eastAsia="TimesNewRoman" w:cs="TimesNewRoman"/>
          <w:sz w:val="20"/>
          <w:szCs w:val="20"/>
          <w:lang w:eastAsia="en-US"/>
        </w:rPr>
        <w:t>í</w:t>
      </w:r>
      <w:r w:rsidR="003F6172">
        <w:rPr>
          <w:rFonts w:ascii="TimesNewRoman" w:eastAsia="TimesNewRoman" w:cs="TimesNewRoman"/>
          <w:sz w:val="20"/>
          <w:szCs w:val="20"/>
          <w:lang w:eastAsia="en-US"/>
        </w:rPr>
        <w:t xml:space="preserve"> Minh: To</w:t>
      </w:r>
      <w:r w:rsidR="003F6172">
        <w:rPr>
          <w:rFonts w:ascii="TimesNewRoman" w:eastAsia="TimesNewRoman" w:cs="TimesNewRoman"/>
          <w:sz w:val="20"/>
          <w:szCs w:val="20"/>
          <w:lang w:eastAsia="en-US"/>
        </w:rPr>
        <w:t>à</w:t>
      </w:r>
      <w:r w:rsidR="003F6172">
        <w:rPr>
          <w:rFonts w:ascii="TimesNewRoman" w:eastAsia="TimesNewRoman" w:cs="TimesNewRoman"/>
          <w:sz w:val="20"/>
          <w:szCs w:val="20"/>
          <w:lang w:eastAsia="en-US"/>
        </w:rPr>
        <w:t>n t</w:t>
      </w:r>
      <w:r w:rsidR="003F6172">
        <w:rPr>
          <w:rFonts w:ascii="TimesNewRoman" w:eastAsia="TimesNewRoman" w:cs="TimesNewRoman" w:hint="eastAsia"/>
          <w:sz w:val="20"/>
          <w:szCs w:val="20"/>
          <w:lang w:eastAsia="en-US"/>
        </w:rPr>
        <w:t>ậ</w:t>
      </w:r>
      <w:r w:rsidR="003F6172">
        <w:rPr>
          <w:rFonts w:ascii="TimesNewRoman" w:eastAsia="TimesNewRoman" w:cs="TimesNewRoman"/>
          <w:sz w:val="20"/>
          <w:szCs w:val="20"/>
          <w:lang w:eastAsia="en-US"/>
        </w:rPr>
        <w:t>p, S</w:t>
      </w:r>
      <w:r w:rsidR="003F6172">
        <w:rPr>
          <w:rFonts w:ascii="TimesNewRoman" w:eastAsia="TimesNewRoman" w:cs="TimesNewRoman" w:hint="eastAsia"/>
          <w:sz w:val="20"/>
          <w:szCs w:val="20"/>
          <w:lang w:eastAsia="en-US"/>
        </w:rPr>
        <w:t>đ</w:t>
      </w:r>
      <w:r w:rsidR="003F6172">
        <w:rPr>
          <w:rFonts w:ascii="TimesNewRoman" w:eastAsia="TimesNewRoman" w:cs="TimesNewRoman"/>
          <w:sz w:val="20"/>
          <w:szCs w:val="20"/>
          <w:lang w:eastAsia="en-US"/>
        </w:rPr>
        <w:t>d,t</w:t>
      </w:r>
      <w:r w:rsidR="003F6172">
        <w:rPr>
          <w:rFonts w:ascii="TimesNewRoman" w:eastAsia="TimesNewRoman" w:cs="TimesNewRoman" w:hint="eastAsia"/>
          <w:sz w:val="20"/>
          <w:szCs w:val="20"/>
          <w:lang w:eastAsia="en-US"/>
        </w:rPr>
        <w:t>ậ</w:t>
      </w:r>
      <w:r w:rsidR="003F6172">
        <w:rPr>
          <w:rFonts w:ascii="TimesNewRoman" w:eastAsia="TimesNewRoman" w:cs="TimesNewRoman"/>
          <w:sz w:val="20"/>
          <w:szCs w:val="20"/>
          <w:lang w:eastAsia="en-US"/>
        </w:rPr>
        <w:t>p 9, tr.292.)</w:t>
      </w:r>
      <w:r w:rsidR="00B23A9B" w:rsidRPr="00B23A9B">
        <w:rPr>
          <w:rFonts w:ascii="Tahoma" w:hAnsi="Tahoma" w:cs="Tahoma"/>
          <w:color w:val="333333"/>
          <w:sz w:val="26"/>
          <w:szCs w:val="26"/>
          <w:shd w:val="clear" w:color="auto" w:fill="FFFFFF"/>
        </w:rPr>
        <w:t xml:space="preserve">Thực hiện lời dạy của Người cùng </w:t>
      </w:r>
      <w:r w:rsidR="00B23A9B">
        <w:rPr>
          <w:rFonts w:ascii="Tahoma" w:hAnsi="Tahoma" w:cs="Tahoma"/>
          <w:color w:val="333333"/>
          <w:sz w:val="26"/>
          <w:szCs w:val="26"/>
          <w:shd w:val="clear" w:color="auto" w:fill="FFFFFF"/>
        </w:rPr>
        <w:t>với xu hướng phát triển của xã hội hiện nay</w:t>
      </w:r>
      <w:r w:rsidR="00DC77BE">
        <w:rPr>
          <w:rFonts w:ascii="Tahoma" w:hAnsi="Tahoma" w:cs="Tahoma"/>
          <w:color w:val="333333"/>
          <w:sz w:val="26"/>
          <w:szCs w:val="26"/>
          <w:shd w:val="clear" w:color="auto" w:fill="FFFFFF"/>
        </w:rPr>
        <w:t>, trong lĩnh vực giáo dục và đào tạo</w:t>
      </w:r>
      <w:r w:rsidR="00086535">
        <w:rPr>
          <w:rFonts w:ascii="Tahoma" w:hAnsi="Tahoma" w:cs="Tahoma"/>
          <w:color w:val="333333"/>
          <w:sz w:val="26"/>
          <w:szCs w:val="26"/>
          <w:shd w:val="clear" w:color="auto" w:fill="FFFFFF"/>
        </w:rPr>
        <w:t>,</w:t>
      </w:r>
      <w:r w:rsidR="00DC77BE">
        <w:rPr>
          <w:rFonts w:ascii="Tahoma" w:hAnsi="Tahoma" w:cs="Tahoma"/>
          <w:color w:val="333333"/>
          <w:sz w:val="26"/>
          <w:szCs w:val="26"/>
          <w:shd w:val="clear" w:color="auto" w:fill="FFFFFF"/>
        </w:rPr>
        <w:t xml:space="preserve"> Đảng và nhà nước ta đã có nhiều văn bản coi trọng</w:t>
      </w:r>
      <w:r w:rsidR="00086535">
        <w:rPr>
          <w:rFonts w:ascii="Tahoma" w:hAnsi="Tahoma" w:cs="Tahoma"/>
          <w:color w:val="333333"/>
          <w:sz w:val="26"/>
          <w:szCs w:val="26"/>
          <w:shd w:val="clear" w:color="auto" w:fill="FFFFFF"/>
        </w:rPr>
        <w:t xml:space="preserve"> công tác giảng dạy các môn lý luận chính trị như: </w:t>
      </w:r>
      <w:r w:rsidR="00086535" w:rsidRPr="007623B8">
        <w:rPr>
          <w:sz w:val="26"/>
          <w:szCs w:val="26"/>
        </w:rPr>
        <w:t>Nghị quyết số 37-NQ/TW ngày 9/10/2014 của Bộ Chính trị về công tác lý luận và định hướng nghiên cứu đến năm 2030, chỉ rõ</w:t>
      </w:r>
      <w:r w:rsidR="00086535" w:rsidRPr="007623B8">
        <w:rPr>
          <w:b/>
          <w:sz w:val="26"/>
          <w:szCs w:val="26"/>
        </w:rPr>
        <w:t xml:space="preserve">: “… </w:t>
      </w:r>
      <w:r w:rsidR="00086535" w:rsidRPr="007623B8">
        <w:rPr>
          <w:sz w:val="26"/>
          <w:szCs w:val="26"/>
        </w:rPr>
        <w:t>Đổi mới nội dung, chương trình giáo dục chủ nghĩa Mác - Lê-nin và tư tưởng Hồ Chí Minh phù hợp với yêu cầu đổi mới căn bản, toàn diện giáo dục và đào tạo. Gắn lý luận với thực tiễn, cập nhật kiến thức mới, khắc phục sự trùng lắp, khép kín, thiếu liên thông giữa các chương trình, các cấp học, bậc học. Tăng cường giáo dục, rèn luyện kỹ năng thực hành, khả năng vận dụng kiến thức vào thực tiễn”…</w:t>
      </w:r>
      <w:r w:rsidR="00FE356F">
        <w:rPr>
          <w:sz w:val="26"/>
          <w:szCs w:val="26"/>
        </w:rPr>
        <w:t xml:space="preserve"> </w:t>
      </w:r>
    </w:p>
    <w:p w:rsidR="00FE356F" w:rsidRDefault="00FE356F" w:rsidP="00997C7F">
      <w:pPr>
        <w:spacing w:line="360" w:lineRule="auto"/>
        <w:rPr>
          <w:sz w:val="26"/>
          <w:szCs w:val="26"/>
        </w:rPr>
      </w:pPr>
      <w:r>
        <w:rPr>
          <w:sz w:val="26"/>
          <w:szCs w:val="26"/>
        </w:rPr>
        <w:tab/>
        <w:t>Với quan điểm trên, việc dạy và học</w:t>
      </w:r>
      <w:r w:rsidR="00D4557E">
        <w:rPr>
          <w:sz w:val="26"/>
          <w:szCs w:val="26"/>
        </w:rPr>
        <w:t xml:space="preserve"> các môn lý luận chính trị nói chung và môn Những nguyên lý cơ bản của chủ nghĩa Mác – Lênin nói riêng vừa phải đảm bảo nội dung đào tạo vừa phải </w:t>
      </w:r>
      <w:r w:rsidR="001429AE">
        <w:rPr>
          <w:sz w:val="26"/>
          <w:szCs w:val="26"/>
        </w:rPr>
        <w:t xml:space="preserve">gắn các vấn đề lý luận với thực tiễn một cách chặt chẽ nhằm </w:t>
      </w:r>
      <w:r w:rsidR="00D4557E">
        <w:rPr>
          <w:sz w:val="26"/>
          <w:szCs w:val="26"/>
        </w:rPr>
        <w:t>hình thành</w:t>
      </w:r>
      <w:r w:rsidR="00F67A09">
        <w:rPr>
          <w:sz w:val="26"/>
          <w:szCs w:val="26"/>
        </w:rPr>
        <w:t xml:space="preserve"> cho sinh viên những kĩ năng cần thiết</w:t>
      </w:r>
      <w:r w:rsidR="00671FFC">
        <w:rPr>
          <w:sz w:val="26"/>
          <w:szCs w:val="26"/>
        </w:rPr>
        <w:t xml:space="preserve">, biết vận dụng kiến thức đã học để giải quyết những vấn đề trong cuộc sống. </w:t>
      </w:r>
      <w:r w:rsidR="001429AE">
        <w:rPr>
          <w:sz w:val="26"/>
          <w:szCs w:val="26"/>
        </w:rPr>
        <w:t>Chỉ khi nào</w:t>
      </w:r>
      <w:r w:rsidR="0024401F">
        <w:rPr>
          <w:sz w:val="26"/>
          <w:szCs w:val="26"/>
        </w:rPr>
        <w:t xml:space="preserve"> người giảng viên biết đưa những kiến thức từ thực tế cuộc sống vào bài giảng thì những lý luận của chủ nghĩa Mác mới trở nên có sức thuyết phục và bả</w:t>
      </w:r>
      <w:r w:rsidR="004564AA">
        <w:rPr>
          <w:sz w:val="26"/>
          <w:szCs w:val="26"/>
        </w:rPr>
        <w:t>n thân sinh viên</w:t>
      </w:r>
      <w:r w:rsidR="0024401F">
        <w:rPr>
          <w:sz w:val="26"/>
          <w:szCs w:val="26"/>
        </w:rPr>
        <w:t xml:space="preserve"> cũng</w:t>
      </w:r>
      <w:r w:rsidR="004564AA">
        <w:rPr>
          <w:sz w:val="26"/>
          <w:szCs w:val="26"/>
        </w:rPr>
        <w:t xml:space="preserve"> thấy hứng thú với môn học, khơi dậy được tư duy sáng tạo của bản thân. Với một số môn khoa học khác thì vấn đề gắn lý luận với thực tiễn có thể không bức thiết nhưng đối với các môn lý luận chính trị thì đây là việc làm rất quan trọng. </w:t>
      </w:r>
      <w:r w:rsidR="001429AE" w:rsidRPr="007623B8">
        <w:rPr>
          <w:sz w:val="26"/>
          <w:szCs w:val="26"/>
        </w:rPr>
        <w:t>Bởi vì giảng dạy không chỉ đơn thuần là truyề</w:t>
      </w:r>
      <w:r w:rsidR="00515155">
        <w:rPr>
          <w:sz w:val="26"/>
          <w:szCs w:val="26"/>
        </w:rPr>
        <w:t>n đạt những</w:t>
      </w:r>
      <w:r w:rsidR="001429AE" w:rsidRPr="007623B8">
        <w:rPr>
          <w:sz w:val="26"/>
          <w:szCs w:val="26"/>
        </w:rPr>
        <w:t xml:space="preserve"> kiến thức</w:t>
      </w:r>
      <w:r w:rsidR="00515155">
        <w:rPr>
          <w:sz w:val="26"/>
          <w:szCs w:val="26"/>
        </w:rPr>
        <w:t xml:space="preserve"> có sẵn trong giáo trình và người học tiếp thu một cách thụ động, máy móc,</w:t>
      </w:r>
      <w:r w:rsidR="001429AE" w:rsidRPr="007623B8">
        <w:rPr>
          <w:sz w:val="26"/>
          <w:szCs w:val="26"/>
        </w:rPr>
        <w:t xml:space="preserve"> mà thông </w:t>
      </w:r>
      <w:r w:rsidR="00AE4106">
        <w:rPr>
          <w:sz w:val="26"/>
          <w:szCs w:val="26"/>
        </w:rPr>
        <w:t>qua đó giúp cho người học giải thích được những vấn đề không chỉ của bản thân mà còn có cả những vấn đề của cuộc sống</w:t>
      </w:r>
    </w:p>
    <w:p w:rsidR="00972EF6" w:rsidRDefault="007C73FC" w:rsidP="00997C7F">
      <w:pPr>
        <w:spacing w:line="360" w:lineRule="auto"/>
        <w:rPr>
          <w:sz w:val="26"/>
          <w:szCs w:val="26"/>
        </w:rPr>
      </w:pPr>
      <w:r>
        <w:rPr>
          <w:sz w:val="26"/>
          <w:szCs w:val="26"/>
        </w:rPr>
        <w:t>T</w:t>
      </w:r>
      <w:r w:rsidR="00F70F85">
        <w:rPr>
          <w:sz w:val="26"/>
          <w:szCs w:val="26"/>
        </w:rPr>
        <w:t>rong thời gian qua, việc giảng dạy môn Những nguyên lý cơ bản của chủ nghĩa Mác –</w:t>
      </w:r>
      <w:r w:rsidR="00932716">
        <w:rPr>
          <w:sz w:val="26"/>
          <w:szCs w:val="26"/>
        </w:rPr>
        <w:t xml:space="preserve"> Lênin</w:t>
      </w:r>
      <w:r w:rsidR="00F70F85">
        <w:rPr>
          <w:sz w:val="26"/>
          <w:szCs w:val="26"/>
        </w:rPr>
        <w:t xml:space="preserve"> đã có những thay đổi nhất định</w:t>
      </w:r>
      <w:r w:rsidR="00932716">
        <w:rPr>
          <w:sz w:val="26"/>
          <w:szCs w:val="26"/>
        </w:rPr>
        <w:t>, đội ngũ giáo viên luôn chủ động nắm chắc kiến thức lý luận</w:t>
      </w:r>
      <w:r w:rsidR="00415288">
        <w:rPr>
          <w:sz w:val="26"/>
          <w:szCs w:val="26"/>
        </w:rPr>
        <w:t>,</w:t>
      </w:r>
      <w:r w:rsidR="00932716">
        <w:rPr>
          <w:sz w:val="26"/>
          <w:szCs w:val="26"/>
        </w:rPr>
        <w:t xml:space="preserve"> đồng thời tích cực học tập, tìm tòi, nghiên cứu để cập nhật, bổ sung các yếu tố của thực tiễn vào bài giảng</w:t>
      </w:r>
      <w:r w:rsidR="00F039E8">
        <w:rPr>
          <w:sz w:val="26"/>
          <w:szCs w:val="26"/>
        </w:rPr>
        <w:t>. Tuy nhiên</w:t>
      </w:r>
      <w:r>
        <w:rPr>
          <w:sz w:val="26"/>
          <w:szCs w:val="26"/>
        </w:rPr>
        <w:t>, hiệu quả đạt được</w:t>
      </w:r>
      <w:r w:rsidR="00BC5FD5">
        <w:rPr>
          <w:sz w:val="26"/>
          <w:szCs w:val="26"/>
        </w:rPr>
        <w:t xml:space="preserve"> </w:t>
      </w:r>
      <w:r w:rsidR="00A751E6">
        <w:rPr>
          <w:sz w:val="26"/>
          <w:szCs w:val="26"/>
        </w:rPr>
        <w:t xml:space="preserve">chưa </w:t>
      </w:r>
      <w:r w:rsidR="00A751E6">
        <w:rPr>
          <w:sz w:val="26"/>
          <w:szCs w:val="26"/>
        </w:rPr>
        <w:lastRenderedPageBreak/>
        <w:t>cao, chưa đáp ứng được yêu cầu nâng cao chất lượng dạy và học trong giai đoạn hiện nay. Nhiều nội dung bài giảng vẫn còn nặng về lý thuyế</w:t>
      </w:r>
      <w:r w:rsidR="00144903">
        <w:rPr>
          <w:sz w:val="26"/>
          <w:szCs w:val="26"/>
        </w:rPr>
        <w:t xml:space="preserve">t, </w:t>
      </w:r>
      <w:r w:rsidR="00BD077E">
        <w:rPr>
          <w:sz w:val="26"/>
          <w:szCs w:val="26"/>
        </w:rPr>
        <w:t xml:space="preserve">phương pháp giảng dạy </w:t>
      </w:r>
      <w:r w:rsidR="00144903">
        <w:rPr>
          <w:sz w:val="26"/>
          <w:szCs w:val="26"/>
        </w:rPr>
        <w:t xml:space="preserve">chủ yếu là đọc </w:t>
      </w:r>
      <w:r w:rsidR="00BD077E">
        <w:rPr>
          <w:sz w:val="26"/>
          <w:szCs w:val="26"/>
        </w:rPr>
        <w:t>–</w:t>
      </w:r>
      <w:r w:rsidR="00144903">
        <w:rPr>
          <w:sz w:val="26"/>
          <w:szCs w:val="26"/>
        </w:rPr>
        <w:t xml:space="preserve"> chép</w:t>
      </w:r>
      <w:r w:rsidR="00BD077E">
        <w:rPr>
          <w:sz w:val="26"/>
          <w:szCs w:val="26"/>
        </w:rPr>
        <w:t>, nhắc lại những kiến thức có sẵn trong giáo trình,</w:t>
      </w:r>
      <w:r w:rsidR="00A751E6">
        <w:rPr>
          <w:sz w:val="26"/>
          <w:szCs w:val="26"/>
        </w:rPr>
        <w:t xml:space="preserve"> việc liên hệ với kiến thức</w:t>
      </w:r>
      <w:r w:rsidR="00EA6438">
        <w:rPr>
          <w:sz w:val="26"/>
          <w:szCs w:val="26"/>
        </w:rPr>
        <w:t xml:space="preserve"> </w:t>
      </w:r>
      <w:r w:rsidR="00283454">
        <w:rPr>
          <w:sz w:val="26"/>
          <w:szCs w:val="26"/>
        </w:rPr>
        <w:t xml:space="preserve">thực tiễn </w:t>
      </w:r>
      <w:r w:rsidR="00EA6438">
        <w:rPr>
          <w:sz w:val="26"/>
          <w:szCs w:val="26"/>
        </w:rPr>
        <w:t>chưa</w:t>
      </w:r>
      <w:r w:rsidR="00144903">
        <w:rPr>
          <w:sz w:val="26"/>
          <w:szCs w:val="26"/>
        </w:rPr>
        <w:t xml:space="preserve"> bám</w:t>
      </w:r>
      <w:r w:rsidR="00EA6438">
        <w:rPr>
          <w:sz w:val="26"/>
          <w:szCs w:val="26"/>
        </w:rPr>
        <w:t xml:space="preserve"> sát với nội dung và đối tượng người họ</w:t>
      </w:r>
      <w:r w:rsidR="00446790">
        <w:rPr>
          <w:sz w:val="26"/>
          <w:szCs w:val="26"/>
        </w:rPr>
        <w:t xml:space="preserve">c. </w:t>
      </w:r>
      <w:r w:rsidR="00BD077E">
        <w:rPr>
          <w:sz w:val="26"/>
          <w:szCs w:val="26"/>
        </w:rPr>
        <w:t xml:space="preserve">Chính vì vậy, </w:t>
      </w:r>
      <w:r w:rsidR="00EA6438">
        <w:rPr>
          <w:sz w:val="26"/>
          <w:szCs w:val="26"/>
        </w:rPr>
        <w:t xml:space="preserve"> người học cảm thấy</w:t>
      </w:r>
      <w:r w:rsidR="00FC5155">
        <w:rPr>
          <w:sz w:val="26"/>
          <w:szCs w:val="26"/>
        </w:rPr>
        <w:t xml:space="preserve"> môn họ</w:t>
      </w:r>
      <w:r w:rsidR="00283454">
        <w:rPr>
          <w:sz w:val="26"/>
          <w:szCs w:val="26"/>
        </w:rPr>
        <w:t>c</w:t>
      </w:r>
      <w:r w:rsidR="00FC5155">
        <w:rPr>
          <w:sz w:val="26"/>
          <w:szCs w:val="26"/>
        </w:rPr>
        <w:t xml:space="preserve"> quá trừu tượng</w:t>
      </w:r>
      <w:r w:rsidR="00446790">
        <w:rPr>
          <w:sz w:val="26"/>
          <w:szCs w:val="26"/>
        </w:rPr>
        <w:t>, khô khan, khó hiểu</w:t>
      </w:r>
      <w:r w:rsidR="00FC5155">
        <w:rPr>
          <w:sz w:val="26"/>
          <w:szCs w:val="26"/>
        </w:rPr>
        <w:t xml:space="preserve"> khó nhớ, khó </w:t>
      </w:r>
      <w:r w:rsidR="00F039E8" w:rsidRPr="007623B8">
        <w:rPr>
          <w:sz w:val="26"/>
          <w:szCs w:val="26"/>
        </w:rPr>
        <w:t>vận dụng những kiến thức đã học để giải quyết những vấn đề liên quan đến thực tiễn cuộc sống</w:t>
      </w:r>
      <w:r w:rsidR="00283454">
        <w:rPr>
          <w:sz w:val="26"/>
          <w:szCs w:val="26"/>
        </w:rPr>
        <w:t>. Từ đó dẫn đế</w:t>
      </w:r>
      <w:r w:rsidR="00446790">
        <w:rPr>
          <w:sz w:val="26"/>
          <w:szCs w:val="26"/>
        </w:rPr>
        <w:t>n tâm lý thờ ơ</w:t>
      </w:r>
      <w:r w:rsidR="00B64708">
        <w:rPr>
          <w:sz w:val="26"/>
          <w:szCs w:val="26"/>
        </w:rPr>
        <w:t>, không hứng thú, việc học chỉ</w:t>
      </w:r>
      <w:r w:rsidR="00293561">
        <w:rPr>
          <w:sz w:val="26"/>
          <w:szCs w:val="26"/>
        </w:rPr>
        <w:t xml:space="preserve"> mang tính đối phó miễn sao qua môn là được. </w:t>
      </w:r>
    </w:p>
    <w:p w:rsidR="00BF2784" w:rsidRDefault="00BF2784" w:rsidP="00997C7F">
      <w:pPr>
        <w:spacing w:line="360" w:lineRule="auto"/>
        <w:rPr>
          <w:sz w:val="26"/>
          <w:szCs w:val="26"/>
        </w:rPr>
      </w:pPr>
      <w:r>
        <w:rPr>
          <w:sz w:val="26"/>
          <w:szCs w:val="26"/>
        </w:rPr>
        <w:t>Có nhiều nguyên nhân dẫn đến thực trạng trên</w:t>
      </w:r>
    </w:p>
    <w:p w:rsidR="0069542D" w:rsidRDefault="0069542D" w:rsidP="00997C7F">
      <w:pPr>
        <w:spacing w:line="360" w:lineRule="auto"/>
        <w:rPr>
          <w:sz w:val="26"/>
          <w:szCs w:val="26"/>
        </w:rPr>
      </w:pPr>
      <w:r>
        <w:rPr>
          <w:sz w:val="26"/>
          <w:szCs w:val="26"/>
        </w:rPr>
        <w:t xml:space="preserve">Thứ  nhất, do nội dung kiến thức của môn Những nguyên lý của chủ nghĩa Mác </w:t>
      </w:r>
      <w:r w:rsidR="00391CA9">
        <w:rPr>
          <w:sz w:val="26"/>
          <w:szCs w:val="26"/>
        </w:rPr>
        <w:t>–</w:t>
      </w:r>
      <w:r>
        <w:rPr>
          <w:sz w:val="26"/>
          <w:szCs w:val="26"/>
        </w:rPr>
        <w:t xml:space="preserve"> Lênin</w:t>
      </w:r>
      <w:r w:rsidR="00391CA9">
        <w:rPr>
          <w:sz w:val="26"/>
          <w:szCs w:val="26"/>
        </w:rPr>
        <w:t xml:space="preserve"> tương đối nhiều.</w:t>
      </w:r>
      <w:r w:rsidR="002E06DE">
        <w:rPr>
          <w:sz w:val="26"/>
          <w:szCs w:val="26"/>
        </w:rPr>
        <w:t xml:space="preserve"> Trong chương trình học của sinh viên trước đây bao gồm 3 môn (Triết học Mác – Lênin, Kinh tế chính trị họcMác – Lêni</w:t>
      </w:r>
      <w:r w:rsidR="00404B52">
        <w:rPr>
          <w:sz w:val="26"/>
          <w:szCs w:val="26"/>
        </w:rPr>
        <w:t>n</w:t>
      </w:r>
      <w:r w:rsidR="002E06DE">
        <w:rPr>
          <w:sz w:val="26"/>
          <w:szCs w:val="26"/>
        </w:rPr>
        <w:t xml:space="preserve">, Chủ nghĩa xã hội khoa học) với thời lượng 225 tiết nhưng hiện nay gộp chung lại thành môn Những nguyên lý cơ bản của chủ nghĩa Mác – Lênin </w:t>
      </w:r>
      <w:r w:rsidR="00404B52">
        <w:rPr>
          <w:sz w:val="26"/>
          <w:szCs w:val="26"/>
        </w:rPr>
        <w:t xml:space="preserve">với 75 tiết. Dù cắt giảm thời lượng </w:t>
      </w:r>
      <w:r w:rsidR="007655AC">
        <w:rPr>
          <w:sz w:val="26"/>
          <w:szCs w:val="26"/>
        </w:rPr>
        <w:t xml:space="preserve">chỉ </w:t>
      </w:r>
      <w:r w:rsidR="00404B52">
        <w:rPr>
          <w:sz w:val="26"/>
          <w:szCs w:val="26"/>
        </w:rPr>
        <w:t>còn 1/3 nhưng nội dung chương trình cũng</w:t>
      </w:r>
      <w:r w:rsidR="007655AC">
        <w:rPr>
          <w:sz w:val="26"/>
          <w:szCs w:val="26"/>
        </w:rPr>
        <w:t xml:space="preserve"> không cắt giảm nhiều. Với một nội dung kiến thức lớn mà thờ</w:t>
      </w:r>
      <w:r w:rsidR="001C0008">
        <w:rPr>
          <w:sz w:val="26"/>
          <w:szCs w:val="26"/>
        </w:rPr>
        <w:t>i gian ít nên</w:t>
      </w:r>
      <w:r w:rsidR="007655AC">
        <w:rPr>
          <w:sz w:val="26"/>
          <w:szCs w:val="26"/>
        </w:rPr>
        <w:t xml:space="preserve"> giáo viên</w:t>
      </w:r>
      <w:r w:rsidR="001C0008">
        <w:rPr>
          <w:sz w:val="26"/>
          <w:szCs w:val="26"/>
        </w:rPr>
        <w:t xml:space="preserve"> chủ yếu dành thời gian</w:t>
      </w:r>
      <w:r w:rsidR="007655AC">
        <w:rPr>
          <w:sz w:val="26"/>
          <w:szCs w:val="26"/>
        </w:rPr>
        <w:t xml:space="preserve"> truyền tả</w:t>
      </w:r>
      <w:r w:rsidR="001C0008">
        <w:rPr>
          <w:sz w:val="26"/>
          <w:szCs w:val="26"/>
        </w:rPr>
        <w:t>i</w:t>
      </w:r>
      <w:r w:rsidR="007655AC">
        <w:rPr>
          <w:sz w:val="26"/>
          <w:szCs w:val="26"/>
        </w:rPr>
        <w:t xml:space="preserve"> kiến thức cơ bản đến sinh viên</w:t>
      </w:r>
      <w:r w:rsidR="004811C0">
        <w:rPr>
          <w:sz w:val="26"/>
          <w:szCs w:val="26"/>
        </w:rPr>
        <w:t xml:space="preserve"> chứ ít khi đủ thời gian liên hệ với thực tế.</w:t>
      </w:r>
    </w:p>
    <w:p w:rsidR="004811C0" w:rsidRDefault="004811C0" w:rsidP="00997C7F">
      <w:pPr>
        <w:spacing w:line="360" w:lineRule="auto"/>
        <w:rPr>
          <w:sz w:val="26"/>
          <w:szCs w:val="26"/>
        </w:rPr>
      </w:pPr>
      <w:r>
        <w:rPr>
          <w:sz w:val="26"/>
          <w:szCs w:val="26"/>
        </w:rPr>
        <w:t xml:space="preserve">Hai là, </w:t>
      </w:r>
      <w:r w:rsidR="00A8141B">
        <w:rPr>
          <w:sz w:val="26"/>
          <w:szCs w:val="26"/>
        </w:rPr>
        <w:t xml:space="preserve">nội dung kiến thức của các môn khoa học Mác – Lênin thường mang tính trừu tượng, khái quát cao, sinh viên phải mất nhiều thời gian nghiên cứu, tìm tòi thì mới hiểu được vấn đề nhưng hầu hết các em vừa mới bước chân vào cảnh cửa của </w:t>
      </w:r>
      <w:r w:rsidR="007154EA">
        <w:rPr>
          <w:sz w:val="26"/>
          <w:szCs w:val="26"/>
        </w:rPr>
        <w:t xml:space="preserve">trường </w:t>
      </w:r>
      <w:r w:rsidR="00A8141B">
        <w:rPr>
          <w:sz w:val="26"/>
          <w:szCs w:val="26"/>
        </w:rPr>
        <w:t>cao đẳng, đại học chưa quen với môi trường học tập mới cùng với tâm lý</w:t>
      </w:r>
      <w:r w:rsidR="007154EA">
        <w:rPr>
          <w:sz w:val="26"/>
          <w:szCs w:val="26"/>
        </w:rPr>
        <w:t xml:space="preserve"> đây chỉ là những môn học không chuyên ngành</w:t>
      </w:r>
      <w:r w:rsidR="005663A3">
        <w:rPr>
          <w:sz w:val="26"/>
          <w:szCs w:val="26"/>
        </w:rPr>
        <w:t xml:space="preserve"> sẽ không liên quan cũng như giúp ích cho công việc sau này nên chỉ cần đủ điều kiện qua môn là được. Chính vì vậy, giáo viên </w:t>
      </w:r>
      <w:r w:rsidR="001276C4">
        <w:rPr>
          <w:sz w:val="26"/>
          <w:szCs w:val="26"/>
        </w:rPr>
        <w:t>cũng không đầu tư nghiên cứu bài giảng nhiều mà chỉ dạy cho sinh viên những kiến thức cơ bản có trong tài liệu chứ không cập nhật kiến thức mới.</w:t>
      </w:r>
    </w:p>
    <w:p w:rsidR="001276C4" w:rsidRDefault="001276C4" w:rsidP="00997C7F">
      <w:pPr>
        <w:spacing w:line="360" w:lineRule="auto"/>
        <w:rPr>
          <w:sz w:val="26"/>
          <w:szCs w:val="26"/>
        </w:rPr>
      </w:pPr>
      <w:r>
        <w:rPr>
          <w:sz w:val="26"/>
          <w:szCs w:val="26"/>
        </w:rPr>
        <w:t>Ba là, độ</w:t>
      </w:r>
      <w:r w:rsidR="004051D1">
        <w:rPr>
          <w:sz w:val="26"/>
          <w:szCs w:val="26"/>
        </w:rPr>
        <w:t>i ngũ giáo viên giảng dạy hiện nay đa phần còn trẻ, ngoài ưu điểm là năng động, nhiệt tình thì vốn sống còn ít, thiếu kiến thức thực tế</w:t>
      </w:r>
      <w:r w:rsidR="003620ED">
        <w:rPr>
          <w:sz w:val="26"/>
          <w:szCs w:val="26"/>
        </w:rPr>
        <w:t xml:space="preserve">. Có rất nhiều nội dung trong phần kinh tế chính trị và chủ nghĩa xã hội khoa học đã có những thay đổi nhưng </w:t>
      </w:r>
      <w:r w:rsidR="00232A27">
        <w:rPr>
          <w:sz w:val="26"/>
          <w:szCs w:val="26"/>
        </w:rPr>
        <w:t xml:space="preserve">đối </w:t>
      </w:r>
      <w:r w:rsidR="003620ED">
        <w:rPr>
          <w:sz w:val="26"/>
          <w:szCs w:val="26"/>
        </w:rPr>
        <w:t>giáo viên trẻ</w:t>
      </w:r>
      <w:r w:rsidR="00232A27">
        <w:rPr>
          <w:sz w:val="26"/>
          <w:szCs w:val="26"/>
        </w:rPr>
        <w:t xml:space="preserve"> có thể một phần do mới ra trường với đồng lương ít ỏi nên </w:t>
      </w:r>
      <w:r w:rsidR="00232A27">
        <w:rPr>
          <w:sz w:val="26"/>
          <w:szCs w:val="26"/>
        </w:rPr>
        <w:lastRenderedPageBreak/>
        <w:t>lo bươn chải với cuộc sống mà không có thời gian tìm tòi, nghiên cứu, cập nhật, bổ sung kiến thức mới nên bài giảng thiếu sức thuyết phục.</w:t>
      </w:r>
    </w:p>
    <w:p w:rsidR="00E12EDE" w:rsidRDefault="00971144" w:rsidP="00340BF5">
      <w:pPr>
        <w:pStyle w:val="NormalWeb"/>
        <w:spacing w:before="120" w:beforeAutospacing="0" w:line="360" w:lineRule="atLeast"/>
        <w:ind w:firstLine="720"/>
        <w:jc w:val="both"/>
        <w:rPr>
          <w:sz w:val="26"/>
          <w:szCs w:val="26"/>
        </w:rPr>
      </w:pPr>
      <w:r>
        <w:rPr>
          <w:sz w:val="26"/>
          <w:szCs w:val="26"/>
        </w:rPr>
        <w:t xml:space="preserve">Từ thực tế trên, </w:t>
      </w:r>
      <w:r w:rsidR="00E12EDE" w:rsidRPr="007623B8">
        <w:rPr>
          <w:rFonts w:eastAsia="TimesNewRoman"/>
          <w:sz w:val="26"/>
          <w:szCs w:val="26"/>
        </w:rPr>
        <w:t xml:space="preserve">đa số </w:t>
      </w:r>
      <w:r w:rsidR="00E12EDE" w:rsidRPr="007623B8">
        <w:rPr>
          <w:sz w:val="26"/>
          <w:szCs w:val="26"/>
        </w:rPr>
        <w:t>sinh viên chưa biết gắn lý luận với thực tiễn, chưa biết vận dụng những kiến thức đã học để giải quyết những vấn đề liên quan đến thực tiễn cuộc sống</w:t>
      </w:r>
    </w:p>
    <w:p w:rsidR="00061BDB" w:rsidRDefault="00061BDB" w:rsidP="00340BF5">
      <w:pPr>
        <w:pStyle w:val="NormalWeb"/>
        <w:spacing w:before="120" w:beforeAutospacing="0" w:line="360" w:lineRule="atLeast"/>
        <w:ind w:firstLine="720"/>
        <w:jc w:val="both"/>
        <w:rPr>
          <w:sz w:val="26"/>
          <w:szCs w:val="26"/>
        </w:rPr>
      </w:pPr>
      <w:r>
        <w:rPr>
          <w:sz w:val="26"/>
          <w:szCs w:val="26"/>
        </w:rPr>
        <w:t xml:space="preserve">để giúp được sinh viên thấy được tầm quan trọng của môn học là nhằm xác lập thế giới quan, nhân sinh quan và phương pháp luận chung nhất để tiếp cận các khoa học chuyên ngành đào tạo; xác lập cơ sở lý luận cơ bản nhất để tiếp cận được nội dung môn học Tư tưởng Hồ Chí Minh và </w:t>
      </w:r>
      <w:r w:rsidR="00E12EDE">
        <w:rPr>
          <w:sz w:val="26"/>
          <w:szCs w:val="26"/>
        </w:rPr>
        <w:t>Đường lối cách mạng của Đảng cộng sản Việt Nam, hiểu biết nền tảng tư tưởng của Đảng</w:t>
      </w:r>
    </w:p>
    <w:p w:rsidR="00971144" w:rsidRDefault="00971144" w:rsidP="00997C7F">
      <w:pPr>
        <w:spacing w:line="360" w:lineRule="auto"/>
        <w:rPr>
          <w:sz w:val="26"/>
          <w:szCs w:val="26"/>
        </w:rPr>
      </w:pPr>
    </w:p>
    <w:p w:rsidR="00F039E8" w:rsidRPr="00515A30" w:rsidRDefault="00F039E8" w:rsidP="00F039E8">
      <w:pPr>
        <w:autoSpaceDE w:val="0"/>
        <w:autoSpaceDN w:val="0"/>
        <w:adjustRightInd w:val="0"/>
        <w:spacing w:line="360" w:lineRule="auto"/>
        <w:rPr>
          <w:sz w:val="26"/>
          <w:szCs w:val="26"/>
        </w:rPr>
      </w:pPr>
      <w:r w:rsidRPr="007623B8">
        <w:rPr>
          <w:sz w:val="26"/>
          <w:szCs w:val="26"/>
        </w:rPr>
        <w:t>Vì vậy, việ</w:t>
      </w:r>
      <w:r>
        <w:rPr>
          <w:sz w:val="26"/>
          <w:szCs w:val="26"/>
        </w:rPr>
        <w:t>c đưa những kiến thức của hội nhập cộng đồng kinh tế Asean</w:t>
      </w:r>
      <w:r w:rsidRPr="007623B8">
        <w:rPr>
          <w:sz w:val="26"/>
          <w:szCs w:val="26"/>
        </w:rPr>
        <w:t xml:space="preserve"> vào bài giảng là rất cần thiế</w:t>
      </w:r>
      <w:r>
        <w:rPr>
          <w:sz w:val="26"/>
          <w:szCs w:val="26"/>
        </w:rPr>
        <w:t>t nhằm giúp sinh viên lập kế hoạch cho bản thân.</w:t>
      </w:r>
    </w:p>
    <w:p w:rsidR="00F039E8" w:rsidRDefault="00F039E8" w:rsidP="00997C7F">
      <w:pPr>
        <w:spacing w:line="360" w:lineRule="auto"/>
        <w:rPr>
          <w:sz w:val="26"/>
          <w:szCs w:val="26"/>
        </w:rPr>
      </w:pPr>
    </w:p>
    <w:p w:rsidR="00972EF6" w:rsidRDefault="00972EF6" w:rsidP="00997C7F">
      <w:pPr>
        <w:spacing w:line="360" w:lineRule="auto"/>
        <w:rPr>
          <w:sz w:val="26"/>
          <w:szCs w:val="26"/>
        </w:rPr>
      </w:pPr>
    </w:p>
    <w:p w:rsidR="00592D0E" w:rsidRDefault="007F1AD9" w:rsidP="00997C7F">
      <w:pPr>
        <w:spacing w:line="360" w:lineRule="auto"/>
        <w:rPr>
          <w:sz w:val="26"/>
          <w:szCs w:val="26"/>
        </w:rPr>
      </w:pPr>
      <w:hyperlink r:id="rId5" w:history="1">
        <w:r w:rsidR="00972EF6" w:rsidRPr="00CF36C0">
          <w:rPr>
            <w:rStyle w:val="Hyperlink"/>
            <w:sz w:val="26"/>
            <w:szCs w:val="26"/>
          </w:rPr>
          <w:t>http://truongchinhtri.hanam.gov.vn/tabid/126/post/90/Mot-so-giai-phap-nang-cao-tinh-thuc-tien-trong-bai-giang-cua-giang-vien-truong-chinh-tri-tinh-Ha-Nam.aspx</w:t>
        </w:r>
      </w:hyperlink>
    </w:p>
    <w:p w:rsidR="00972EF6" w:rsidRPr="00B23A9B" w:rsidRDefault="00972EF6" w:rsidP="00997C7F">
      <w:pPr>
        <w:spacing w:line="360" w:lineRule="auto"/>
        <w:rPr>
          <w:sz w:val="26"/>
          <w:szCs w:val="26"/>
        </w:rPr>
      </w:pPr>
      <w:r w:rsidRPr="00972EF6">
        <w:rPr>
          <w:sz w:val="26"/>
          <w:szCs w:val="26"/>
        </w:rPr>
        <w:t>http://truongchinhtrina.gov.vn/ArticleDetail.aspx?_Article_ID=313</w:t>
      </w:r>
    </w:p>
    <w:sectPr w:rsidR="00972EF6" w:rsidRPr="00B23A9B" w:rsidSect="00616647">
      <w:pgSz w:w="11907" w:h="16840" w:code="9"/>
      <w:pgMar w:top="1985" w:right="1134" w:bottom="1701" w:left="198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4966A8"/>
    <w:multiLevelType w:val="hybridMultilevel"/>
    <w:tmpl w:val="01486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997C7F"/>
    <w:rsid w:val="00061BDB"/>
    <w:rsid w:val="00086535"/>
    <w:rsid w:val="000E58AF"/>
    <w:rsid w:val="00120E12"/>
    <w:rsid w:val="001276C4"/>
    <w:rsid w:val="001419DE"/>
    <w:rsid w:val="001429AE"/>
    <w:rsid w:val="00144903"/>
    <w:rsid w:val="001B01C0"/>
    <w:rsid w:val="001C0008"/>
    <w:rsid w:val="001D1FA7"/>
    <w:rsid w:val="001E023B"/>
    <w:rsid w:val="00232A27"/>
    <w:rsid w:val="0024401F"/>
    <w:rsid w:val="00283454"/>
    <w:rsid w:val="00290B87"/>
    <w:rsid w:val="00293561"/>
    <w:rsid w:val="002E06DE"/>
    <w:rsid w:val="003337C3"/>
    <w:rsid w:val="00340BF5"/>
    <w:rsid w:val="003620ED"/>
    <w:rsid w:val="00391CA9"/>
    <w:rsid w:val="003963C4"/>
    <w:rsid w:val="003F6172"/>
    <w:rsid w:val="00404B52"/>
    <w:rsid w:val="004051D1"/>
    <w:rsid w:val="00415288"/>
    <w:rsid w:val="00446790"/>
    <w:rsid w:val="004564AA"/>
    <w:rsid w:val="004811C0"/>
    <w:rsid w:val="0051260E"/>
    <w:rsid w:val="00515155"/>
    <w:rsid w:val="005663A3"/>
    <w:rsid w:val="00592D0E"/>
    <w:rsid w:val="005B27D5"/>
    <w:rsid w:val="00606ABF"/>
    <w:rsid w:val="00616647"/>
    <w:rsid w:val="00671FFC"/>
    <w:rsid w:val="0069542D"/>
    <w:rsid w:val="00697850"/>
    <w:rsid w:val="007154EA"/>
    <w:rsid w:val="00753AA3"/>
    <w:rsid w:val="00763A13"/>
    <w:rsid w:val="007655AC"/>
    <w:rsid w:val="007C73FC"/>
    <w:rsid w:val="007F1AD9"/>
    <w:rsid w:val="008C378F"/>
    <w:rsid w:val="00932716"/>
    <w:rsid w:val="00971144"/>
    <w:rsid w:val="00972EF6"/>
    <w:rsid w:val="0097617F"/>
    <w:rsid w:val="00997C7F"/>
    <w:rsid w:val="00A3309B"/>
    <w:rsid w:val="00A751E6"/>
    <w:rsid w:val="00A8141B"/>
    <w:rsid w:val="00AD7F7C"/>
    <w:rsid w:val="00AE4106"/>
    <w:rsid w:val="00B23A9B"/>
    <w:rsid w:val="00B57CBD"/>
    <w:rsid w:val="00B64708"/>
    <w:rsid w:val="00BC5FD5"/>
    <w:rsid w:val="00BD077E"/>
    <w:rsid w:val="00BD29E9"/>
    <w:rsid w:val="00BF2784"/>
    <w:rsid w:val="00C33DB3"/>
    <w:rsid w:val="00C50B98"/>
    <w:rsid w:val="00CE2860"/>
    <w:rsid w:val="00D22824"/>
    <w:rsid w:val="00D242BE"/>
    <w:rsid w:val="00D4557E"/>
    <w:rsid w:val="00DA23DF"/>
    <w:rsid w:val="00DC77BE"/>
    <w:rsid w:val="00E12EDE"/>
    <w:rsid w:val="00EA6438"/>
    <w:rsid w:val="00F039E8"/>
    <w:rsid w:val="00F15F77"/>
    <w:rsid w:val="00F67A09"/>
    <w:rsid w:val="00F70F85"/>
    <w:rsid w:val="00FC5155"/>
    <w:rsid w:val="00FE35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paragraph" w:styleId="Heading1">
    <w:name w:val="heading 1"/>
    <w:basedOn w:val="Normal"/>
    <w:link w:val="Heading1Char"/>
    <w:uiPriority w:val="9"/>
    <w:qFormat/>
    <w:rsid w:val="00592D0E"/>
    <w:pPr>
      <w:spacing w:before="100" w:beforeAutospacing="1" w:after="100" w:afterAutospacing="1" w:line="240" w:lineRule="auto"/>
      <w:jc w:val="left"/>
      <w:outlineLvl w:val="0"/>
    </w:pPr>
    <w:rPr>
      <w:rFonts w:eastAsia="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0E"/>
    <w:rPr>
      <w:rFonts w:eastAsia="Times New Roman"/>
      <w:b/>
      <w:bCs/>
      <w:kern w:val="36"/>
      <w:sz w:val="48"/>
      <w:szCs w:val="48"/>
    </w:rPr>
  </w:style>
  <w:style w:type="character" w:styleId="Emphasis">
    <w:name w:val="Emphasis"/>
    <w:basedOn w:val="DefaultParagraphFont"/>
    <w:uiPriority w:val="20"/>
    <w:qFormat/>
    <w:rsid w:val="00592D0E"/>
    <w:rPr>
      <w:i/>
      <w:iCs/>
    </w:rPr>
  </w:style>
  <w:style w:type="paragraph" w:styleId="ListParagraph">
    <w:name w:val="List Paragraph"/>
    <w:basedOn w:val="Normal"/>
    <w:uiPriority w:val="34"/>
    <w:qFormat/>
    <w:rsid w:val="0097617F"/>
    <w:pPr>
      <w:ind w:left="720"/>
      <w:contextualSpacing/>
    </w:pPr>
  </w:style>
  <w:style w:type="character" w:customStyle="1" w:styleId="apple-converted-space">
    <w:name w:val="apple-converted-space"/>
    <w:basedOn w:val="DefaultParagraphFont"/>
    <w:rsid w:val="00B57CBD"/>
  </w:style>
  <w:style w:type="character" w:styleId="Hyperlink">
    <w:name w:val="Hyperlink"/>
    <w:basedOn w:val="DefaultParagraphFont"/>
    <w:uiPriority w:val="99"/>
    <w:unhideWhenUsed/>
    <w:rsid w:val="00972EF6"/>
    <w:rPr>
      <w:color w:val="0000FF" w:themeColor="hyperlink"/>
      <w:u w:val="single"/>
    </w:rPr>
  </w:style>
  <w:style w:type="paragraph" w:styleId="NormalWeb">
    <w:name w:val="Normal (Web)"/>
    <w:basedOn w:val="Normal"/>
    <w:uiPriority w:val="99"/>
    <w:semiHidden/>
    <w:unhideWhenUsed/>
    <w:rsid w:val="00340BF5"/>
    <w:pPr>
      <w:spacing w:before="100" w:beforeAutospacing="1" w:after="100" w:afterAutospacing="1" w:line="240" w:lineRule="auto"/>
      <w:jc w:val="left"/>
    </w:pPr>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324892981">
      <w:bodyDiv w:val="1"/>
      <w:marLeft w:val="0"/>
      <w:marRight w:val="0"/>
      <w:marTop w:val="0"/>
      <w:marBottom w:val="0"/>
      <w:divBdr>
        <w:top w:val="none" w:sz="0" w:space="0" w:color="auto"/>
        <w:left w:val="none" w:sz="0" w:space="0" w:color="auto"/>
        <w:bottom w:val="none" w:sz="0" w:space="0" w:color="auto"/>
        <w:right w:val="none" w:sz="0" w:space="0" w:color="auto"/>
      </w:divBdr>
    </w:div>
    <w:div w:id="115621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ruongchinhtri.hanam.gov.vn/tabid/126/post/90/Mot-so-giai-phap-nang-cao-tinh-thuc-tien-trong-bai-giang-cua-giang-vien-truong-chinh-tri-tinh-Ha-Nam.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4</Pages>
  <Words>1145</Words>
  <Characters>6529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8</cp:revision>
  <dcterms:created xsi:type="dcterms:W3CDTF">2016-11-01T05:55:00Z</dcterms:created>
  <dcterms:modified xsi:type="dcterms:W3CDTF">2016-11-03T10:23:00Z</dcterms:modified>
</cp:coreProperties>
</file>